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D7" w:rsidRDefault="002A03D7" w:rsidP="00DE409F">
      <w:pPr>
        <w:pStyle w:val="Textoindependiente2"/>
        <w:jc w:val="center"/>
        <w:rPr>
          <w:rFonts w:cs="Arial"/>
          <w:b/>
          <w:sz w:val="24"/>
          <w:szCs w:val="24"/>
        </w:rPr>
      </w:pPr>
    </w:p>
    <w:p w:rsidR="00CA67A8" w:rsidRPr="00DE409F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CA67A8" w:rsidRPr="00DE409F">
        <w:rPr>
          <w:rFonts w:cs="Arial"/>
          <w:b/>
          <w:sz w:val="24"/>
          <w:szCs w:val="24"/>
        </w:rPr>
        <w:t>RDEN DEL DÍA DE LA SESIÓN DE LA COMISIÓN PERMANENTE DE SALUD Y SEGURIDAD SOCIAL</w:t>
      </w:r>
    </w:p>
    <w:p w:rsidR="00CA67A8" w:rsidRPr="00DE409F" w:rsidRDefault="00CA67A8" w:rsidP="00DE40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7A8" w:rsidRPr="00DE409F" w:rsidRDefault="00EE11BE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MARTES </w:t>
      </w:r>
      <w:r w:rsidR="00DB402A">
        <w:rPr>
          <w:rFonts w:cs="Arial"/>
          <w:b/>
          <w:sz w:val="24"/>
          <w:szCs w:val="24"/>
        </w:rPr>
        <w:t xml:space="preserve">15 </w:t>
      </w:r>
      <w:bookmarkStart w:id="0" w:name="_GoBack"/>
      <w:bookmarkEnd w:id="0"/>
      <w:r>
        <w:rPr>
          <w:rFonts w:cs="Arial"/>
          <w:b/>
          <w:sz w:val="24"/>
          <w:szCs w:val="24"/>
        </w:rPr>
        <w:t>DE OCTUBRE</w:t>
      </w:r>
      <w:r w:rsidR="003C741C">
        <w:rPr>
          <w:rFonts w:cs="Arial"/>
          <w:b/>
          <w:sz w:val="24"/>
          <w:szCs w:val="24"/>
        </w:rPr>
        <w:t xml:space="preserve"> DE 2024</w:t>
      </w:r>
    </w:p>
    <w:p w:rsidR="00CA67A8" w:rsidRPr="00DE409F" w:rsidRDefault="00EE11BE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</w:t>
      </w:r>
      <w:r w:rsidR="00CA67A8" w:rsidRPr="00DE409F">
        <w:rPr>
          <w:rFonts w:cs="Arial"/>
          <w:b/>
          <w:sz w:val="24"/>
          <w:szCs w:val="24"/>
        </w:rPr>
        <w:t>:</w:t>
      </w:r>
      <w:r w:rsidR="002A03D7">
        <w:rPr>
          <w:rFonts w:cs="Arial"/>
          <w:b/>
          <w:sz w:val="24"/>
          <w:szCs w:val="24"/>
        </w:rPr>
        <w:t>0</w:t>
      </w:r>
      <w:r w:rsidR="00CA67A8" w:rsidRPr="00DE409F">
        <w:rPr>
          <w:rFonts w:cs="Arial"/>
          <w:b/>
          <w:sz w:val="24"/>
          <w:szCs w:val="24"/>
        </w:rPr>
        <w:t>0 HORAS</w:t>
      </w:r>
    </w:p>
    <w:p w:rsidR="00CA67A8" w:rsidRPr="00DE409F" w:rsidRDefault="00CA67A8" w:rsidP="00DE40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I.-</w:t>
      </w:r>
      <w:r w:rsidRPr="00DE409F">
        <w:rPr>
          <w:rFonts w:ascii="Arial" w:hAnsi="Arial" w:cs="Arial"/>
          <w:sz w:val="24"/>
          <w:szCs w:val="24"/>
        </w:rPr>
        <w:t xml:space="preserve"> Lista de asistencia.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II.-</w:t>
      </w:r>
      <w:r w:rsidRPr="00DE409F">
        <w:rPr>
          <w:rFonts w:ascii="Arial" w:hAnsi="Arial" w:cs="Arial"/>
          <w:sz w:val="24"/>
          <w:szCs w:val="24"/>
        </w:rPr>
        <w:t xml:space="preserve"> Declaración de estar legalmente constituida la sesión.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1BE" w:rsidRDefault="00EE11BE" w:rsidP="00EE11BE">
      <w:pPr>
        <w:pStyle w:val="Textoindependiente2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III.-</w:t>
      </w:r>
      <w:r>
        <w:rPr>
          <w:rFonts w:cs="Arial"/>
          <w:sz w:val="24"/>
          <w:szCs w:val="24"/>
        </w:rPr>
        <w:t xml:space="preserve"> Discusión y en su caso aprobación del acta de la sesión anterior de fecha 23 de septiembre de 202</w:t>
      </w:r>
      <w:r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.</w:t>
      </w:r>
    </w:p>
    <w:p w:rsidR="00EE11BE" w:rsidRDefault="00EE11BE" w:rsidP="00E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1BE" w:rsidRDefault="00EE11BE" w:rsidP="00E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IV.- </w:t>
      </w:r>
      <w:r>
        <w:rPr>
          <w:rFonts w:ascii="Arial" w:hAnsi="Arial" w:cs="Arial"/>
          <w:sz w:val="24"/>
          <w:szCs w:val="24"/>
        </w:rPr>
        <w:t>Asunto en cartera:</w:t>
      </w:r>
    </w:p>
    <w:p w:rsidR="00EE11BE" w:rsidRDefault="00EE11BE" w:rsidP="00EE11BE">
      <w:pPr>
        <w:pStyle w:val="Textoindependiente"/>
        <w:jc w:val="both"/>
        <w:rPr>
          <w:rFonts w:cs="Arial"/>
          <w:sz w:val="24"/>
          <w:szCs w:val="24"/>
        </w:rPr>
      </w:pPr>
    </w:p>
    <w:p w:rsidR="00EE11BE" w:rsidRDefault="00EE11BE" w:rsidP="00EE11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Distribución de los asuntos pendientes turnados a esta Comisión de conformidad a lo que establece el artículo 47 Bis de la Ley de Gobierno del Poder Legislativo del Estado de Yucatán.</w:t>
      </w:r>
    </w:p>
    <w:p w:rsidR="00CA67A8" w:rsidRPr="00DE409F" w:rsidRDefault="00CA67A8" w:rsidP="002A03D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V.- </w:t>
      </w:r>
      <w:r w:rsidRPr="00DE409F">
        <w:rPr>
          <w:rFonts w:ascii="Arial" w:hAnsi="Arial" w:cs="Arial"/>
          <w:sz w:val="24"/>
          <w:szCs w:val="24"/>
        </w:rPr>
        <w:t>Asuntos</w:t>
      </w:r>
      <w:r w:rsidRPr="00DE409F">
        <w:rPr>
          <w:rFonts w:ascii="Arial" w:hAnsi="Arial" w:cs="Arial"/>
          <w:b/>
          <w:sz w:val="24"/>
          <w:szCs w:val="24"/>
        </w:rPr>
        <w:t xml:space="preserve"> </w:t>
      </w:r>
      <w:r w:rsidRPr="00DE409F">
        <w:rPr>
          <w:rFonts w:ascii="Arial" w:hAnsi="Arial" w:cs="Arial"/>
          <w:sz w:val="24"/>
          <w:szCs w:val="24"/>
        </w:rPr>
        <w:t>generales.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VI.- </w:t>
      </w:r>
      <w:r w:rsidRPr="00DE409F">
        <w:rPr>
          <w:rFonts w:ascii="Arial" w:hAnsi="Arial" w:cs="Arial"/>
          <w:sz w:val="24"/>
          <w:szCs w:val="24"/>
        </w:rPr>
        <w:t>Se ordena la redacción del acta respectiva.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VII.- </w:t>
      </w:r>
      <w:r w:rsidRPr="00DE409F">
        <w:rPr>
          <w:rFonts w:ascii="Arial" w:hAnsi="Arial" w:cs="Arial"/>
          <w:sz w:val="24"/>
          <w:szCs w:val="24"/>
        </w:rPr>
        <w:t>Clausura de la sesión.</w:t>
      </w:r>
    </w:p>
    <w:p w:rsidR="00304CBB" w:rsidRPr="00DE409F" w:rsidRDefault="00304CBB" w:rsidP="00CA67A8">
      <w:pPr>
        <w:rPr>
          <w:sz w:val="24"/>
          <w:szCs w:val="24"/>
        </w:rPr>
      </w:pPr>
    </w:p>
    <w:sectPr w:rsidR="00304CBB" w:rsidRPr="00DE409F" w:rsidSect="00EB0810">
      <w:headerReference w:type="even" r:id="rId7"/>
      <w:headerReference w:type="default" r:id="rId8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3C741C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3C741C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186FAC"/>
    <w:rsid w:val="001C08FB"/>
    <w:rsid w:val="002374D6"/>
    <w:rsid w:val="002A03D7"/>
    <w:rsid w:val="002B182F"/>
    <w:rsid w:val="002D1152"/>
    <w:rsid w:val="00304CBB"/>
    <w:rsid w:val="00307950"/>
    <w:rsid w:val="003616C3"/>
    <w:rsid w:val="003C741C"/>
    <w:rsid w:val="00592D97"/>
    <w:rsid w:val="005C6C88"/>
    <w:rsid w:val="006F30B7"/>
    <w:rsid w:val="007C57A8"/>
    <w:rsid w:val="007D1064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C3099A"/>
    <w:rsid w:val="00CA67A8"/>
    <w:rsid w:val="00CB15CD"/>
    <w:rsid w:val="00D20BA4"/>
    <w:rsid w:val="00D402EE"/>
    <w:rsid w:val="00D63DB5"/>
    <w:rsid w:val="00D859D1"/>
    <w:rsid w:val="00DB402A"/>
    <w:rsid w:val="00DD3172"/>
    <w:rsid w:val="00DE409F"/>
    <w:rsid w:val="00E81C47"/>
    <w:rsid w:val="00EB0810"/>
    <w:rsid w:val="00E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CC8BF35-36CE-4ED3-AF15-7BD14E08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José Alejandro Puch Gamboa</cp:lastModifiedBy>
  <cp:revision>3</cp:revision>
  <cp:lastPrinted>2015-09-29T16:33:00Z</cp:lastPrinted>
  <dcterms:created xsi:type="dcterms:W3CDTF">2024-10-14T16:28:00Z</dcterms:created>
  <dcterms:modified xsi:type="dcterms:W3CDTF">2024-10-14T16:29:00Z</dcterms:modified>
</cp:coreProperties>
</file>